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6A6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 w:bidi="ar"/>
        </w:rPr>
        <w:t>深圳市九洲电器有限公司</w:t>
      </w:r>
    </w:p>
    <w:p w14:paraId="774889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b/>
          <w:bCs/>
          <w:color w:val="000000"/>
          <w:kern w:val="0"/>
          <w:sz w:val="44"/>
          <w:szCs w:val="44"/>
          <w:lang w:val="en-US" w:eastAsia="zh-CN" w:bidi="ar"/>
        </w:rPr>
        <w:t>DTP2602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 w:bidi="ar"/>
        </w:rPr>
        <w:t>产品认证项目比选公告</w:t>
      </w:r>
    </w:p>
    <w:p w14:paraId="785CC9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深圳市九洲电器有限公司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拟采用比选方式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确定产品认证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实施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服务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，现将有关事项公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告如下：</w:t>
      </w:r>
    </w:p>
    <w:p w14:paraId="1ACB8E0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>一、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>项目</w:t>
      </w:r>
      <w:r>
        <w:rPr>
          <w:rFonts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 xml:space="preserve">概况 </w:t>
      </w:r>
    </w:p>
    <w:p w14:paraId="2A2CC7F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1.项目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名称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及内容</w:t>
      </w:r>
    </w:p>
    <w:p w14:paraId="740815A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项目名称：DTP2602产品认证项目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；</w:t>
      </w:r>
    </w:p>
    <w:p w14:paraId="4FDD756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项目内容：WiFi Alliance及BQB产品认证。</w:t>
      </w:r>
      <w:bookmarkStart w:id="0" w:name="_GoBack"/>
      <w:bookmarkEnd w:id="0"/>
    </w:p>
    <w:p w14:paraId="68C28C5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2.认证周期要求：60个工作日内完成。</w:t>
      </w:r>
    </w:p>
    <w:p w14:paraId="27FC059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 xml:space="preserve">比选申请人资质要求 </w:t>
      </w:r>
    </w:p>
    <w:p w14:paraId="05A27A36">
      <w:pPr>
        <w:pStyle w:val="5"/>
        <w:keepNext w:val="0"/>
        <w:keepLines w:val="0"/>
        <w:widowControl/>
        <w:numPr>
          <w:ilvl w:val="-1"/>
          <w:numId w:val="0"/>
        </w:numPr>
        <w:suppressLineNumbers w:val="0"/>
        <w:spacing w:before="96" w:beforeAutospacing="0" w:after="96" w:afterAutospacing="0" w:line="300" w:lineRule="atLeast"/>
        <w:ind w:left="0" w:leftChars="0" w:right="0" w:firstLine="560" w:firstLineChars="200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官方认可与授权：认证机构获得了本项目相关国家或地区的官方认可；</w:t>
      </w:r>
    </w:p>
    <w:p w14:paraId="39650AED">
      <w:pPr>
        <w:pStyle w:val="5"/>
        <w:keepNext w:val="0"/>
        <w:keepLines w:val="0"/>
        <w:widowControl/>
        <w:numPr>
          <w:ilvl w:val="-1"/>
          <w:numId w:val="0"/>
        </w:numPr>
        <w:suppressLineNumbers w:val="0"/>
        <w:spacing w:before="96" w:beforeAutospacing="0" w:after="96" w:afterAutospacing="0" w:line="300" w:lineRule="atLeast"/>
        <w:ind w:left="0" w:leftChars="0" w:right="0" w:firstLine="560" w:firstLineChars="200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认证范围与标准：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认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证机构具备对机顶盒产品进行认证的资格，包括支持的认证项目（如电磁兼容性EMC、安全测试、性能测试等）以及遵循的标准（如欧盟的CE标准、美国的FCC标准、中国的CCC标准等）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；</w:t>
      </w:r>
    </w:p>
    <w:p w14:paraId="25620055">
      <w:pPr>
        <w:pStyle w:val="5"/>
        <w:keepNext w:val="0"/>
        <w:keepLines w:val="0"/>
        <w:widowControl/>
        <w:numPr>
          <w:ilvl w:val="-1"/>
          <w:numId w:val="0"/>
        </w:numPr>
        <w:suppressLineNumbers w:val="0"/>
        <w:spacing w:before="96" w:beforeAutospacing="0" w:after="96" w:afterAutospacing="0" w:line="300" w:lineRule="atLeast"/>
        <w:ind w:left="0" w:leftChars="0" w:right="0" w:firstLine="560" w:firstLineChars="200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技术能力与资源：认证机构的技术实力，包括实验室设备的先进性、技术人员的专业水平和经验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；</w:t>
      </w:r>
    </w:p>
    <w:p w14:paraId="025C2879">
      <w:pPr>
        <w:pStyle w:val="5"/>
        <w:keepNext w:val="0"/>
        <w:keepLines w:val="0"/>
        <w:widowControl/>
        <w:numPr>
          <w:ilvl w:val="-1"/>
          <w:numId w:val="0"/>
        </w:numPr>
        <w:suppressLineNumbers w:val="0"/>
        <w:spacing w:before="96" w:beforeAutospacing="0" w:after="96" w:afterAutospacing="0" w:line="300" w:lineRule="atLeast"/>
        <w:ind w:left="0" w:leftChars="0" w:right="0" w:firstLine="560" w:firstLineChars="200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公正性与独立性：认证机构在执行认证过程中保持公正和独立，避免任何可能的利益冲突。认证机构有明确的公正性声明，以及参与了相关的国际认可合作组织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；</w:t>
      </w:r>
    </w:p>
    <w:p w14:paraId="095AA098">
      <w:pPr>
        <w:pStyle w:val="5"/>
        <w:keepNext w:val="0"/>
        <w:keepLines w:val="0"/>
        <w:widowControl/>
        <w:numPr>
          <w:ilvl w:val="-1"/>
          <w:numId w:val="0"/>
        </w:numPr>
        <w:suppressLineNumbers w:val="0"/>
        <w:spacing w:before="96" w:beforeAutospacing="0" w:after="96" w:afterAutospacing="0" w:line="300" w:lineRule="atLeast"/>
        <w:ind w:left="0" w:leftChars="0" w:right="0" w:firstLine="560" w:firstLineChars="200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历史业绩与口碑：认证机构的历史业绩，包括之前完成的认证案例、客户反馈及市场口碑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；</w:t>
      </w:r>
    </w:p>
    <w:p w14:paraId="52F10AD3">
      <w:pPr>
        <w:pStyle w:val="5"/>
        <w:keepNext w:val="0"/>
        <w:keepLines w:val="0"/>
        <w:widowControl/>
        <w:numPr>
          <w:ilvl w:val="-1"/>
          <w:numId w:val="0"/>
        </w:numPr>
        <w:suppressLineNumbers w:val="0"/>
        <w:spacing w:before="96" w:beforeAutospacing="0" w:after="96" w:afterAutospacing="0" w:line="300" w:lineRule="atLeast"/>
        <w:ind w:left="0" w:leftChars="0" w:right="0" w:firstLine="560" w:firstLineChars="200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持续服务能力：认证机构能提供从认证申请、测试、整改到证书颁发的全流程服务，以及后续的跟踪服务和技术支持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；</w:t>
      </w:r>
    </w:p>
    <w:p w14:paraId="21C0DE7C">
      <w:pPr>
        <w:pStyle w:val="5"/>
        <w:keepNext w:val="0"/>
        <w:keepLines w:val="0"/>
        <w:widowControl/>
        <w:numPr>
          <w:ilvl w:val="-1"/>
          <w:numId w:val="0"/>
        </w:numPr>
        <w:suppressLineNumbers w:val="0"/>
        <w:spacing w:before="96" w:beforeAutospacing="0" w:after="96" w:afterAutospacing="0" w:line="300" w:lineRule="atLeast"/>
        <w:ind w:left="0" w:leftChars="0" w:right="0" w:firstLine="560" w:firstLineChars="200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合规性与透明度：认证机构的所有操作符合当地法律法规要求，并且其认证流程、费用结构、时间框架等信息是公开透明的。</w:t>
      </w:r>
    </w:p>
    <w:p w14:paraId="16BA4F8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 xml:space="preserve">三、比选时间及地点 </w:t>
      </w:r>
    </w:p>
    <w:p w14:paraId="03570F9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1.比选时间：2024年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0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7月19日14：00（北京时间）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；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674F3E2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2.比选地点：深圳市九洲电器有限公司六楼会议室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74BF02A4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>四、最高限价</w:t>
      </w:r>
    </w:p>
    <w:p w14:paraId="0E22AD3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最高限价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人民币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18万元（超过最高限价视为无效报价）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769DDF6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 xml:space="preserve">五、响应文件的递交（含报名）时间 </w:t>
      </w:r>
    </w:p>
    <w:p w14:paraId="037328A4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1.比选申请人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应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将《深圳九洲电器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有限公司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DTP2602产品认证项目比选申请书》盖章扫描件提交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至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深圳市九洲电器有限公司财务部（联系人：张鹏；电话：15856031528；邮箱：p.zhang@szjiuzhou.com.cn）。提交截止时间2024年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0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7月18日下午18：00，逾期提交的申请书不予受理。</w:t>
      </w:r>
    </w:p>
    <w:p w14:paraId="328C28A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2.已在上述规定时间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内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提交《深圳九洲电器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有限公司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DTP2602产品认证项目比选申请书》的比选申请人，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应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将响应文件密封，在比选地点当面递交，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递交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截止时间2024年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0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7月18日下午18：00，逾期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递交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 xml:space="preserve">的不予受理。 </w:t>
      </w:r>
    </w:p>
    <w:p w14:paraId="0A481C0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 xml:space="preserve">3.响应文件的份数：正本1份，副本1份。 </w:t>
      </w:r>
    </w:p>
    <w:p w14:paraId="270BE38C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 xml:space="preserve">4.逾期送达、未送达指定地点、未密封或者标注错误的响应文件，比选人不予受理。 </w:t>
      </w:r>
    </w:p>
    <w:p w14:paraId="5068C65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5.响应文件填写要求详见附件《深圳九洲电器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有限公司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 xml:space="preserve">DTP2602产品认证项目比选文件》。 </w:t>
      </w:r>
    </w:p>
    <w:p w14:paraId="30BAE5C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 xml:space="preserve">6.比选申请人少于三家的，比选人有权重新组织比选。 </w:t>
      </w:r>
    </w:p>
    <w:p w14:paraId="5E58CDF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>六、评审</w:t>
      </w:r>
    </w:p>
    <w:p w14:paraId="4404E75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评审方法：当参选人在资质、技术、商务等主要条件均满足比选文件要求时，以评选小组评定的最低价的参选人作为中选候选人。</w:t>
      </w:r>
    </w:p>
    <w:p w14:paraId="69B71434">
      <w:pPr>
        <w:keepNext w:val="0"/>
        <w:keepLines w:val="0"/>
        <w:pageBreakBefore w:val="0"/>
        <w:widowControl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 xml:space="preserve">七、发布公告的媒介 </w:t>
      </w:r>
    </w:p>
    <w:p w14:paraId="1AE62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本次比选公告在深圳市九洲电器有限公司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官方网站</w:t>
      </w:r>
      <w:r>
        <w:rPr>
          <w:rFonts w:hint="default" w:ascii="Times New Roman" w:hAnsi="Times New Roman" w:eastAsia="仿宋" w:cs="Times New Roman"/>
          <w:sz w:val="28"/>
          <w:szCs w:val="28"/>
        </w:rPr>
        <w:t>（http://www.szjiuzhou.com.cn/）上发布。对于因其他网站转载并发布的非完整版或修改版公告，而导致误报名或无效报名的情形，比选人不予承担责任。</w:t>
      </w:r>
    </w:p>
    <w:p w14:paraId="1E4DC2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 xml:space="preserve">八、联系方式 </w:t>
      </w:r>
    </w:p>
    <w:p w14:paraId="1CEDC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比选人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深圳市九洲电器有限公司 </w:t>
      </w:r>
    </w:p>
    <w:p w14:paraId="113C8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地址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>深圳市南山高新区南区科技南12路九洲电器大厦6楼</w:t>
      </w:r>
    </w:p>
    <w:p w14:paraId="66F7B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联系人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唐慧萍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 w14:paraId="14EAF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电话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13699764026</w:t>
      </w:r>
    </w:p>
    <w:p w14:paraId="77EC6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邮箱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huiping.tang@szjiuzhou.com.cn</w:t>
      </w:r>
    </w:p>
    <w:p w14:paraId="241B1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公司廉政监督邮箱：complaint@szjiuzhou.com.cn</w:t>
      </w:r>
    </w:p>
    <w:p w14:paraId="240C3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7F86D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28EDA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深圳市九洲电器有限公司               </w:t>
      </w:r>
    </w:p>
    <w:p w14:paraId="19A38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2024年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2154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0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EAE1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DCF12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7DCF12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742F5"/>
    <w:multiLevelType w:val="singleLevel"/>
    <w:tmpl w:val="250742F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1765761"/>
    <w:rsid w:val="02B0578F"/>
    <w:rsid w:val="03327FC8"/>
    <w:rsid w:val="0492504B"/>
    <w:rsid w:val="069C40D7"/>
    <w:rsid w:val="06A125A3"/>
    <w:rsid w:val="07E95B15"/>
    <w:rsid w:val="08A711F2"/>
    <w:rsid w:val="09617F74"/>
    <w:rsid w:val="09E518F1"/>
    <w:rsid w:val="0C444B1C"/>
    <w:rsid w:val="0CDC596B"/>
    <w:rsid w:val="0F7A6F7F"/>
    <w:rsid w:val="128061E7"/>
    <w:rsid w:val="130D010A"/>
    <w:rsid w:val="13367F21"/>
    <w:rsid w:val="155F67A1"/>
    <w:rsid w:val="16A441DB"/>
    <w:rsid w:val="16ED3B2F"/>
    <w:rsid w:val="17575DF8"/>
    <w:rsid w:val="18911C52"/>
    <w:rsid w:val="1AA646C9"/>
    <w:rsid w:val="1D1E70E9"/>
    <w:rsid w:val="1DBB63D0"/>
    <w:rsid w:val="1F5350F7"/>
    <w:rsid w:val="1FDE44F4"/>
    <w:rsid w:val="20C34473"/>
    <w:rsid w:val="20DD0BAC"/>
    <w:rsid w:val="22192627"/>
    <w:rsid w:val="22CF570E"/>
    <w:rsid w:val="25A22934"/>
    <w:rsid w:val="29A95707"/>
    <w:rsid w:val="302D6634"/>
    <w:rsid w:val="31164852"/>
    <w:rsid w:val="37CB2206"/>
    <w:rsid w:val="386D0D77"/>
    <w:rsid w:val="3C5737D5"/>
    <w:rsid w:val="3D001AC2"/>
    <w:rsid w:val="3D7531CE"/>
    <w:rsid w:val="3DDD0329"/>
    <w:rsid w:val="40190AB3"/>
    <w:rsid w:val="43FA3C0F"/>
    <w:rsid w:val="46674E60"/>
    <w:rsid w:val="4710374A"/>
    <w:rsid w:val="4763687F"/>
    <w:rsid w:val="49451265"/>
    <w:rsid w:val="49CE51D8"/>
    <w:rsid w:val="4BD25472"/>
    <w:rsid w:val="4FA47125"/>
    <w:rsid w:val="530E7446"/>
    <w:rsid w:val="534D3EF6"/>
    <w:rsid w:val="555233AC"/>
    <w:rsid w:val="56C67981"/>
    <w:rsid w:val="579B2E5F"/>
    <w:rsid w:val="59BD150F"/>
    <w:rsid w:val="5B8970CF"/>
    <w:rsid w:val="5E7B3747"/>
    <w:rsid w:val="5F185723"/>
    <w:rsid w:val="601654D5"/>
    <w:rsid w:val="60CF20BF"/>
    <w:rsid w:val="61161025"/>
    <w:rsid w:val="64C01EB3"/>
    <w:rsid w:val="64DB0A9B"/>
    <w:rsid w:val="650A312E"/>
    <w:rsid w:val="651B17E0"/>
    <w:rsid w:val="656F190F"/>
    <w:rsid w:val="66B71DB0"/>
    <w:rsid w:val="69370598"/>
    <w:rsid w:val="6AD34858"/>
    <w:rsid w:val="6BDF2B3E"/>
    <w:rsid w:val="6E573888"/>
    <w:rsid w:val="6FAE67B6"/>
    <w:rsid w:val="730E1C75"/>
    <w:rsid w:val="742D57C3"/>
    <w:rsid w:val="74AE3AD6"/>
    <w:rsid w:val="77E2133C"/>
    <w:rsid w:val="77EA751B"/>
    <w:rsid w:val="785C1A9B"/>
    <w:rsid w:val="790E548B"/>
    <w:rsid w:val="79C61EDE"/>
    <w:rsid w:val="7E90249F"/>
    <w:rsid w:val="7F7702A6"/>
    <w:rsid w:val="7F7B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0"/>
    <w:pPr>
      <w:spacing w:line="360" w:lineRule="auto"/>
      <w:ind w:firstLine="200" w:firstLineChars="200"/>
    </w:pPr>
    <w:rPr>
      <w:rFonts w:ascii="Times" w:hAnsi="Times" w:eastAsia="宋体" w:cs="Times New Roman"/>
      <w:kern w:val="28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1166</Words>
  <Characters>1380</Characters>
  <Lines>0</Lines>
  <Paragraphs>0</Paragraphs>
  <TotalTime>0</TotalTime>
  <ScaleCrop>false</ScaleCrop>
  <LinksUpToDate>false</LinksUpToDate>
  <CharactersWithSpaces>1444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2023-12-29T11:31:00Z</dcterms:created>
  <dc:creator>Administrator</dc:creator>
  <cp:lastModifiedBy> 唐慧萍 </cp:lastModifiedBy>
  <dcterms:modified xsi:type="dcterms:W3CDTF">2024-07-17T06:37:57Z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95FC2498B6304FFC899BB64E5940F613_13</vt:lpwstr>
  </property>
</Properties>
</file>